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F8" w:rsidRPr="00352514" w:rsidRDefault="002708F8" w:rsidP="00722346">
      <w:pPr>
        <w:tabs>
          <w:tab w:val="left" w:pos="2595"/>
        </w:tabs>
        <w:rPr>
          <w:color w:val="000000"/>
          <w:sz w:val="28"/>
          <w:szCs w:val="28"/>
          <w:lang w:val="uk-UA"/>
        </w:rPr>
      </w:pPr>
    </w:p>
    <w:p w:rsidR="00B46B54" w:rsidRDefault="00B46B54" w:rsidP="00B46B54">
      <w:pPr>
        <w:tabs>
          <w:tab w:val="left" w:pos="259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722346" w:rsidRPr="008D4A80">
        <w:rPr>
          <w:color w:val="000000"/>
          <w:sz w:val="28"/>
          <w:szCs w:val="28"/>
          <w:lang w:val="uk-UA"/>
        </w:rPr>
        <w:t xml:space="preserve">На території села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Тайниця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в 1932-1933 роках був страшний голод, який за свідченнями очевидців, зокрема Кравчука  Карпа Андрійовича, 1921 року народження, забрав життя близько 950 жителів села… Кравчук Карпо Андрійович в ті страшні роки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щодено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спостерігав за підводою, яка збирала померлих по хатах, подвір</w:t>
      </w:r>
      <w:r w:rsidR="00722346" w:rsidRPr="008D4A80">
        <w:rPr>
          <w:color w:val="000000"/>
          <w:sz w:val="28"/>
          <w:szCs w:val="28"/>
        </w:rPr>
        <w:t>’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ях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по дорозі, прилеглих до села полях від голоду людей та звозил</w:t>
      </w:r>
      <w:r w:rsidR="005F1EF7">
        <w:rPr>
          <w:color w:val="000000"/>
          <w:sz w:val="28"/>
          <w:szCs w:val="28"/>
          <w:lang w:val="uk-UA"/>
        </w:rPr>
        <w:t>а покійників до величезної ями-</w:t>
      </w:r>
      <w:r w:rsidR="00722346" w:rsidRPr="008D4A80">
        <w:rPr>
          <w:color w:val="000000"/>
          <w:sz w:val="28"/>
          <w:szCs w:val="28"/>
          <w:lang w:val="uk-UA"/>
        </w:rPr>
        <w:t xml:space="preserve">кагату, виритого за сільським цвинтарем. Підліток  Карпо  ховався за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порослями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кущів і рахував, скільки тіл скидали до страшної могили. Його свідчення найбільш достовірні про кількість померлих в ті трагічні для села роки.</w:t>
      </w:r>
    </w:p>
    <w:p w:rsidR="00722346" w:rsidRPr="008D4A80" w:rsidRDefault="00B46B54" w:rsidP="00B46B54">
      <w:pPr>
        <w:tabs>
          <w:tab w:val="left" w:pos="259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722346" w:rsidRPr="008D4A80">
        <w:rPr>
          <w:color w:val="000000"/>
          <w:sz w:val="28"/>
          <w:szCs w:val="28"/>
          <w:lang w:val="uk-UA"/>
        </w:rPr>
        <w:t xml:space="preserve">До і після Голодомору село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Тайниця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було одним селом в межах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Тайницької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сільської ради, але самі межі населеного пункту суттєво зменшились, звузились, після голодовки коли кілька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вулиь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з боку </w:t>
      </w:r>
      <w:proofErr w:type="spellStart"/>
      <w:r w:rsidR="00722346" w:rsidRPr="008D4A80">
        <w:rPr>
          <w:color w:val="000000"/>
          <w:sz w:val="28"/>
          <w:szCs w:val="28"/>
          <w:lang w:val="uk-UA"/>
        </w:rPr>
        <w:t>Жашківського</w:t>
      </w:r>
      <w:proofErr w:type="spellEnd"/>
      <w:r w:rsidR="00722346" w:rsidRPr="008D4A80">
        <w:rPr>
          <w:color w:val="000000"/>
          <w:sz w:val="28"/>
          <w:szCs w:val="28"/>
          <w:lang w:val="uk-UA"/>
        </w:rPr>
        <w:t xml:space="preserve"> району, Черкаської області стали пусткою  бо всі сім</w:t>
      </w:r>
      <w:r w:rsidR="00722346" w:rsidRPr="008D4A80">
        <w:rPr>
          <w:color w:val="000000"/>
          <w:sz w:val="28"/>
          <w:szCs w:val="28"/>
        </w:rPr>
        <w:t>’</w:t>
      </w:r>
      <w:r w:rsidR="00722346" w:rsidRPr="008D4A80">
        <w:rPr>
          <w:color w:val="000000"/>
          <w:sz w:val="28"/>
          <w:szCs w:val="28"/>
          <w:lang w:val="uk-UA"/>
        </w:rPr>
        <w:t>ї, які там проживали вимерли повністю.</w:t>
      </w:r>
    </w:p>
    <w:p w:rsidR="00722346" w:rsidRPr="008D4A80" w:rsidRDefault="00722346" w:rsidP="00B46B54">
      <w:pPr>
        <w:tabs>
          <w:tab w:val="left" w:pos="2595"/>
        </w:tabs>
        <w:jc w:val="both"/>
        <w:rPr>
          <w:color w:val="000000"/>
          <w:sz w:val="28"/>
          <w:szCs w:val="28"/>
          <w:lang w:val="uk-UA"/>
        </w:rPr>
      </w:pPr>
      <w:r w:rsidRPr="008D4A80">
        <w:rPr>
          <w:color w:val="000000"/>
          <w:sz w:val="28"/>
          <w:szCs w:val="28"/>
          <w:lang w:val="uk-UA"/>
        </w:rPr>
        <w:t xml:space="preserve">    Село </w:t>
      </w:r>
      <w:proofErr w:type="spellStart"/>
      <w:r w:rsidRPr="008D4A80">
        <w:rPr>
          <w:color w:val="000000"/>
          <w:sz w:val="28"/>
          <w:szCs w:val="28"/>
          <w:lang w:val="uk-UA"/>
        </w:rPr>
        <w:t>Тайниця</w:t>
      </w:r>
      <w:proofErr w:type="spellEnd"/>
      <w:r w:rsidRPr="008D4A80">
        <w:rPr>
          <w:color w:val="000000"/>
          <w:sz w:val="28"/>
          <w:szCs w:val="28"/>
          <w:lang w:val="uk-UA"/>
        </w:rPr>
        <w:t xml:space="preserve"> суттєво змінилось після Голодомору 1932-1933 років. За даними перепису 1926 року в селі налічувалось 365 дворів з населенням 1438 чоловік. Після 1933 року жителів в селі нараховувалось 735 чоловік. Це зважаючи на те, що в ті роки кожна сім</w:t>
      </w:r>
      <w:r w:rsidRPr="008D4A80">
        <w:rPr>
          <w:color w:val="000000"/>
          <w:sz w:val="28"/>
          <w:szCs w:val="28"/>
        </w:rPr>
        <w:t>’</w:t>
      </w:r>
      <w:r w:rsidRPr="008D4A80">
        <w:rPr>
          <w:color w:val="000000"/>
          <w:sz w:val="28"/>
          <w:szCs w:val="28"/>
          <w:lang w:val="uk-UA"/>
        </w:rPr>
        <w:t>я була багатодітною, дітей народжувалось від 5-ти до 12-ти.</w:t>
      </w:r>
    </w:p>
    <w:p w:rsidR="00722346" w:rsidRPr="008D4A80" w:rsidRDefault="00722346" w:rsidP="00B46B54">
      <w:pPr>
        <w:tabs>
          <w:tab w:val="left" w:pos="2595"/>
        </w:tabs>
        <w:jc w:val="both"/>
        <w:rPr>
          <w:color w:val="000000"/>
          <w:sz w:val="28"/>
          <w:szCs w:val="28"/>
          <w:lang w:val="uk-UA"/>
        </w:rPr>
      </w:pPr>
      <w:r w:rsidRPr="008D4A80">
        <w:rPr>
          <w:color w:val="000000"/>
          <w:sz w:val="28"/>
          <w:szCs w:val="28"/>
          <w:lang w:val="uk-UA"/>
        </w:rPr>
        <w:t xml:space="preserve">     Загальна кількість померлих в селі від голоду – 950 чоловік.</w:t>
      </w:r>
    </w:p>
    <w:p w:rsidR="00722346" w:rsidRPr="008D4A80" w:rsidRDefault="00722346" w:rsidP="00F76C46">
      <w:pPr>
        <w:tabs>
          <w:tab w:val="left" w:pos="2595"/>
        </w:tabs>
        <w:jc w:val="both"/>
        <w:rPr>
          <w:color w:val="000000"/>
          <w:sz w:val="28"/>
          <w:szCs w:val="28"/>
          <w:lang w:val="uk-UA"/>
        </w:rPr>
      </w:pPr>
      <w:r w:rsidRPr="008D4A80">
        <w:rPr>
          <w:color w:val="000000"/>
          <w:sz w:val="28"/>
          <w:szCs w:val="28"/>
          <w:lang w:val="uk-UA"/>
        </w:rPr>
        <w:t xml:space="preserve">     </w:t>
      </w:r>
      <w:bookmarkStart w:id="0" w:name="_GoBack"/>
      <w:bookmarkEnd w:id="0"/>
    </w:p>
    <w:p w:rsidR="00CB2BE2" w:rsidRPr="00722346" w:rsidRDefault="00F76C46" w:rsidP="00B46B54">
      <w:pPr>
        <w:jc w:val="both"/>
        <w:rPr>
          <w:lang w:val="uk-UA"/>
        </w:rPr>
      </w:pPr>
    </w:p>
    <w:sectPr w:rsidR="00CB2BE2" w:rsidRPr="0072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53"/>
    <w:rsid w:val="00161853"/>
    <w:rsid w:val="002708F8"/>
    <w:rsid w:val="00352514"/>
    <w:rsid w:val="005F1EF7"/>
    <w:rsid w:val="00722346"/>
    <w:rsid w:val="00B46B54"/>
    <w:rsid w:val="00BA6DF8"/>
    <w:rsid w:val="00DF745C"/>
    <w:rsid w:val="00F12FC3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2018-10-31T14:04:00Z</dcterms:created>
  <dcterms:modified xsi:type="dcterms:W3CDTF">2018-10-31T14:18:00Z</dcterms:modified>
</cp:coreProperties>
</file>